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51" w:rsidRDefault="0006780F" w:rsidP="0006780F">
      <w:pPr>
        <w:jc w:val="center"/>
        <w:rPr>
          <w:b/>
          <w:sz w:val="28"/>
          <w:szCs w:val="28"/>
        </w:rPr>
      </w:pPr>
      <w:bookmarkStart w:id="0" w:name="_GoBack"/>
      <w:bookmarkEnd w:id="0"/>
      <w:r>
        <w:rPr>
          <w:noProof/>
          <w:color w:val="1D2129"/>
          <w:lang w:eastAsia="en-AU"/>
        </w:rPr>
        <w:drawing>
          <wp:inline distT="0" distB="0" distL="0" distR="0">
            <wp:extent cx="3208020" cy="2362200"/>
            <wp:effectExtent l="0" t="0" r="0" b="0"/>
            <wp:docPr id="1" name="Picture 1" descr="https://scontent-syd1-1.xx.fbcdn.net/v/t1.0-9/13690848_892419877531366_1842290984359445041_n.jpg?oh=230e4d24159c4fadf8346bd16eed4243&amp;oe=58194D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yd1-1.xx.fbcdn.net/v/t1.0-9/13690848_892419877531366_1842290984359445041_n.jpg?oh=230e4d24159c4fadf8346bd16eed4243&amp;oe=58194D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8020" cy="2362200"/>
                    </a:xfrm>
                    <a:prstGeom prst="rect">
                      <a:avLst/>
                    </a:prstGeom>
                    <a:noFill/>
                    <a:ln>
                      <a:noFill/>
                    </a:ln>
                  </pic:spPr>
                </pic:pic>
              </a:graphicData>
            </a:graphic>
          </wp:inline>
        </w:drawing>
      </w:r>
    </w:p>
    <w:p w:rsidR="005A245F" w:rsidRDefault="005A245F" w:rsidP="0006780F">
      <w:pPr>
        <w:rPr>
          <w:b/>
          <w:sz w:val="28"/>
          <w:szCs w:val="28"/>
        </w:rPr>
      </w:pPr>
    </w:p>
    <w:p w:rsidR="005A245F" w:rsidRDefault="005A245F" w:rsidP="0006780F">
      <w:pPr>
        <w:rPr>
          <w:b/>
          <w:sz w:val="28"/>
          <w:szCs w:val="28"/>
        </w:rPr>
      </w:pPr>
    </w:p>
    <w:p w:rsidR="0006780F" w:rsidRDefault="0006780F" w:rsidP="0006780F">
      <w:pPr>
        <w:rPr>
          <w:b/>
          <w:sz w:val="28"/>
          <w:szCs w:val="28"/>
        </w:rPr>
      </w:pPr>
      <w:proofErr w:type="gramStart"/>
      <w:r>
        <w:rPr>
          <w:b/>
          <w:sz w:val="28"/>
          <w:szCs w:val="28"/>
        </w:rPr>
        <w:t>MEDIA  RELEASE</w:t>
      </w:r>
      <w:proofErr w:type="gramEnd"/>
    </w:p>
    <w:p w:rsidR="0006780F" w:rsidRDefault="009160FD" w:rsidP="0006780F">
      <w:pPr>
        <w:rPr>
          <w:sz w:val="24"/>
          <w:szCs w:val="24"/>
        </w:rPr>
      </w:pPr>
      <w:r>
        <w:rPr>
          <w:sz w:val="24"/>
          <w:szCs w:val="24"/>
        </w:rPr>
        <w:t>1 August</w:t>
      </w:r>
      <w:r w:rsidR="0006780F" w:rsidRPr="0006780F">
        <w:rPr>
          <w:sz w:val="24"/>
          <w:szCs w:val="24"/>
        </w:rPr>
        <w:t xml:space="preserve"> 2016</w:t>
      </w:r>
    </w:p>
    <w:p w:rsidR="005A245F" w:rsidRDefault="005A245F" w:rsidP="0006780F">
      <w:pPr>
        <w:rPr>
          <w:b/>
          <w:sz w:val="24"/>
          <w:szCs w:val="24"/>
        </w:rPr>
      </w:pPr>
    </w:p>
    <w:p w:rsidR="0006780F" w:rsidRPr="008D08B7" w:rsidRDefault="008D08B7" w:rsidP="0006780F">
      <w:pPr>
        <w:rPr>
          <w:b/>
          <w:sz w:val="24"/>
          <w:szCs w:val="24"/>
        </w:rPr>
      </w:pPr>
      <w:r w:rsidRPr="008D08B7">
        <w:rPr>
          <w:b/>
          <w:sz w:val="24"/>
          <w:szCs w:val="24"/>
        </w:rPr>
        <w:t xml:space="preserve">Forum to focus on regional community food hub </w:t>
      </w:r>
    </w:p>
    <w:p w:rsidR="0006780F" w:rsidRDefault="0006780F" w:rsidP="00934AFF">
      <w:pPr>
        <w:spacing w:after="240" w:line="240" w:lineRule="auto"/>
        <w:rPr>
          <w:sz w:val="24"/>
          <w:szCs w:val="24"/>
        </w:rPr>
      </w:pPr>
      <w:r>
        <w:rPr>
          <w:sz w:val="24"/>
          <w:szCs w:val="24"/>
        </w:rPr>
        <w:t>The potential of establishing a regional</w:t>
      </w:r>
      <w:r w:rsidR="00DB57E7">
        <w:rPr>
          <w:sz w:val="24"/>
          <w:szCs w:val="24"/>
        </w:rPr>
        <w:t xml:space="preserve"> community</w:t>
      </w:r>
      <w:r>
        <w:rPr>
          <w:sz w:val="24"/>
          <w:szCs w:val="24"/>
        </w:rPr>
        <w:t xml:space="preserve"> food hub will be </w:t>
      </w:r>
      <w:r w:rsidR="00DB57E7">
        <w:rPr>
          <w:sz w:val="24"/>
          <w:szCs w:val="24"/>
        </w:rPr>
        <w:t xml:space="preserve">the focus of </w:t>
      </w:r>
      <w:r>
        <w:rPr>
          <w:sz w:val="24"/>
          <w:szCs w:val="24"/>
        </w:rPr>
        <w:t xml:space="preserve">the My Local Feast – Toowoomba Food Forum being held at the Armitage Centre, Toowoomba on Thursday, 11 August from 9.30am. </w:t>
      </w:r>
    </w:p>
    <w:p w:rsidR="0006780F" w:rsidRDefault="0006780F" w:rsidP="00934AFF">
      <w:pPr>
        <w:spacing w:after="240" w:line="240" w:lineRule="auto"/>
        <w:rPr>
          <w:sz w:val="24"/>
          <w:szCs w:val="24"/>
        </w:rPr>
      </w:pPr>
      <w:r>
        <w:rPr>
          <w:sz w:val="24"/>
          <w:szCs w:val="24"/>
        </w:rPr>
        <w:t>The forum is part of an inaugural national food hubs speaking tour featuring international authorities Anthony Flaccavento from SCALE (Sequestering Carbon, Accelerating Local Economies) in the United States and Kathryn Scharf from Community Food Centres, Canada.</w:t>
      </w:r>
    </w:p>
    <w:p w:rsidR="00DB57E7" w:rsidRDefault="00DB57E7" w:rsidP="00934AFF">
      <w:pPr>
        <w:spacing w:after="240" w:line="240" w:lineRule="auto"/>
        <w:rPr>
          <w:sz w:val="24"/>
          <w:szCs w:val="24"/>
        </w:rPr>
      </w:pPr>
      <w:r>
        <w:rPr>
          <w:sz w:val="24"/>
          <w:szCs w:val="24"/>
        </w:rPr>
        <w:t>The forum will also feature local food producers telling their stories and the opportunity for discussion from the floor with a Local Food Tourism Panel and a Food Hubs and Economic Development Panel.</w:t>
      </w:r>
    </w:p>
    <w:p w:rsidR="00DB57E7" w:rsidRDefault="00DB57E7" w:rsidP="00934AFF">
      <w:pPr>
        <w:spacing w:after="240" w:line="240" w:lineRule="auto"/>
        <w:rPr>
          <w:sz w:val="24"/>
          <w:szCs w:val="24"/>
        </w:rPr>
      </w:pPr>
      <w:r>
        <w:rPr>
          <w:sz w:val="24"/>
          <w:szCs w:val="24"/>
        </w:rPr>
        <w:t xml:space="preserve">My Local Feast </w:t>
      </w:r>
      <w:r w:rsidR="009160FD">
        <w:rPr>
          <w:sz w:val="24"/>
          <w:szCs w:val="24"/>
        </w:rPr>
        <w:t>founder</w:t>
      </w:r>
      <w:r>
        <w:rPr>
          <w:sz w:val="24"/>
          <w:szCs w:val="24"/>
        </w:rPr>
        <w:t xml:space="preserve"> Josie Townsend describe</w:t>
      </w:r>
      <w:r w:rsidR="00934AFF">
        <w:rPr>
          <w:sz w:val="24"/>
          <w:szCs w:val="24"/>
        </w:rPr>
        <w:t>s</w:t>
      </w:r>
      <w:r>
        <w:rPr>
          <w:sz w:val="24"/>
          <w:szCs w:val="24"/>
        </w:rPr>
        <w:t xml:space="preserve"> the forum as a rare opportunity for </w:t>
      </w:r>
      <w:r w:rsidR="009160FD">
        <w:rPr>
          <w:sz w:val="24"/>
          <w:szCs w:val="24"/>
        </w:rPr>
        <w:t xml:space="preserve">local </w:t>
      </w:r>
      <w:r>
        <w:rPr>
          <w:sz w:val="24"/>
          <w:szCs w:val="24"/>
        </w:rPr>
        <w:t>food industry representatives to come together and discuss the</w:t>
      </w:r>
      <w:r w:rsidR="00B822FB">
        <w:rPr>
          <w:sz w:val="24"/>
          <w:szCs w:val="24"/>
        </w:rPr>
        <w:t xml:space="preserve"> very real</w:t>
      </w:r>
      <w:r>
        <w:rPr>
          <w:sz w:val="24"/>
          <w:szCs w:val="24"/>
        </w:rPr>
        <w:t xml:space="preserve"> potential of ha</w:t>
      </w:r>
      <w:r w:rsidR="00B822FB">
        <w:rPr>
          <w:sz w:val="24"/>
          <w:szCs w:val="24"/>
        </w:rPr>
        <w:t>ving a regional community food hub</w:t>
      </w:r>
      <w:r>
        <w:rPr>
          <w:sz w:val="24"/>
          <w:szCs w:val="24"/>
        </w:rPr>
        <w:t>.</w:t>
      </w:r>
    </w:p>
    <w:p w:rsidR="00EC60DD" w:rsidRDefault="00EC60DD" w:rsidP="00934AFF">
      <w:pPr>
        <w:spacing w:after="240" w:line="240" w:lineRule="auto"/>
        <w:rPr>
          <w:sz w:val="24"/>
          <w:szCs w:val="24"/>
        </w:rPr>
      </w:pPr>
      <w:r>
        <w:rPr>
          <w:sz w:val="24"/>
          <w:szCs w:val="24"/>
        </w:rPr>
        <w:t xml:space="preserve">She said the forum would explore the benefits, opportunities and challenges of establishing and operating community food hubs while showcasing various approaches currently being used in developing food hubs. </w:t>
      </w:r>
    </w:p>
    <w:p w:rsidR="00EC60DD" w:rsidRDefault="00EC60DD" w:rsidP="00934AFF">
      <w:pPr>
        <w:spacing w:after="240" w:line="240" w:lineRule="auto"/>
        <w:rPr>
          <w:sz w:val="24"/>
          <w:szCs w:val="24"/>
        </w:rPr>
      </w:pPr>
      <w:r>
        <w:rPr>
          <w:sz w:val="24"/>
          <w:szCs w:val="24"/>
        </w:rPr>
        <w:t>“There are many different forms of community food hubs and they serve diverse social and economic purposes such as food enterprise development, enhanced health and wellbeing, increased net regional product, expanded employment and training opportunities and increased environmental sustainability.</w:t>
      </w:r>
    </w:p>
    <w:p w:rsidR="00EC60DD" w:rsidRDefault="00DB57E7" w:rsidP="00EC60DD">
      <w:pPr>
        <w:spacing w:after="240" w:line="240" w:lineRule="auto"/>
        <w:rPr>
          <w:sz w:val="24"/>
          <w:szCs w:val="24"/>
        </w:rPr>
      </w:pPr>
      <w:r>
        <w:rPr>
          <w:sz w:val="24"/>
          <w:szCs w:val="24"/>
        </w:rPr>
        <w:t xml:space="preserve">“The </w:t>
      </w:r>
      <w:r w:rsidR="00EC60DD">
        <w:rPr>
          <w:sz w:val="24"/>
          <w:szCs w:val="24"/>
        </w:rPr>
        <w:t xml:space="preserve">potential </w:t>
      </w:r>
      <w:r>
        <w:rPr>
          <w:sz w:val="24"/>
          <w:szCs w:val="24"/>
        </w:rPr>
        <w:t xml:space="preserve">benefits of having a local community </w:t>
      </w:r>
      <w:r w:rsidR="00B822FB">
        <w:rPr>
          <w:sz w:val="24"/>
          <w:szCs w:val="24"/>
        </w:rPr>
        <w:t xml:space="preserve">food </w:t>
      </w:r>
      <w:r>
        <w:rPr>
          <w:sz w:val="24"/>
          <w:szCs w:val="24"/>
        </w:rPr>
        <w:t>hub in this region are huge. Closer collaboration between producers, manufacturers, retailers, restaurateurs and government can only mean stronger representation, advocacy and lobbying power.</w:t>
      </w:r>
    </w:p>
    <w:p w:rsidR="00DB57E7" w:rsidRDefault="00EC60DD" w:rsidP="00934AFF">
      <w:pPr>
        <w:spacing w:after="240" w:line="240" w:lineRule="auto"/>
        <w:rPr>
          <w:sz w:val="24"/>
          <w:szCs w:val="24"/>
        </w:rPr>
      </w:pPr>
      <w:r>
        <w:rPr>
          <w:sz w:val="24"/>
          <w:szCs w:val="24"/>
        </w:rPr>
        <w:lastRenderedPageBreak/>
        <w:t>“</w:t>
      </w:r>
      <w:r w:rsidR="005A245F">
        <w:rPr>
          <w:sz w:val="24"/>
          <w:szCs w:val="24"/>
        </w:rPr>
        <w:t>We hope t</w:t>
      </w:r>
      <w:r>
        <w:rPr>
          <w:sz w:val="24"/>
          <w:szCs w:val="24"/>
        </w:rPr>
        <w:t>his forum will help identify the types of partnerships, skills, funding and financing possibilities, infrastructure, experience and capacity, and governance options needed to set up a community food hub</w:t>
      </w:r>
      <w:r w:rsidR="005A245F">
        <w:rPr>
          <w:sz w:val="24"/>
          <w:szCs w:val="24"/>
        </w:rPr>
        <w:t>. It is for growers, manufacturers, consumers, retailers, government and industry, food hubs are all about involving everyone</w:t>
      </w:r>
      <w:r w:rsidR="00934AFF">
        <w:rPr>
          <w:sz w:val="24"/>
          <w:szCs w:val="24"/>
        </w:rPr>
        <w:t xml:space="preserve">,” </w:t>
      </w:r>
      <w:r>
        <w:rPr>
          <w:sz w:val="24"/>
          <w:szCs w:val="24"/>
        </w:rPr>
        <w:t>Ms Townsend</w:t>
      </w:r>
      <w:r w:rsidR="00934AFF">
        <w:rPr>
          <w:sz w:val="24"/>
          <w:szCs w:val="24"/>
        </w:rPr>
        <w:t xml:space="preserve"> said.</w:t>
      </w:r>
    </w:p>
    <w:p w:rsidR="005A245F" w:rsidRDefault="005A245F" w:rsidP="00934AFF">
      <w:pPr>
        <w:spacing w:after="240" w:line="240" w:lineRule="auto"/>
        <w:rPr>
          <w:sz w:val="24"/>
          <w:szCs w:val="24"/>
        </w:rPr>
      </w:pPr>
    </w:p>
    <w:p w:rsidR="00EC60DD" w:rsidRDefault="00693EBE" w:rsidP="00934AFF">
      <w:pPr>
        <w:spacing w:after="240" w:line="240" w:lineRule="auto"/>
        <w:rPr>
          <w:sz w:val="24"/>
          <w:szCs w:val="24"/>
        </w:rPr>
      </w:pPr>
      <w:r>
        <w:rPr>
          <w:sz w:val="24"/>
          <w:szCs w:val="24"/>
        </w:rPr>
        <w:t>Forum attendees can attend the Empire Theatres farmers market at the conclusion of the forum.</w:t>
      </w:r>
    </w:p>
    <w:p w:rsidR="008D08B7" w:rsidRDefault="008D08B7" w:rsidP="00934AFF">
      <w:pPr>
        <w:spacing w:after="240" w:line="240" w:lineRule="auto"/>
        <w:rPr>
          <w:sz w:val="24"/>
          <w:szCs w:val="24"/>
        </w:rPr>
      </w:pPr>
      <w:r>
        <w:rPr>
          <w:sz w:val="24"/>
          <w:szCs w:val="24"/>
        </w:rPr>
        <w:t xml:space="preserve">Tickets to the forum cost $110 per person or $100 each for groups of 10 or more. Please see </w:t>
      </w:r>
      <w:hyperlink r:id="rId6" w:history="1">
        <w:r w:rsidRPr="009734CF">
          <w:rPr>
            <w:rStyle w:val="Hyperlink"/>
            <w:sz w:val="24"/>
            <w:szCs w:val="24"/>
          </w:rPr>
          <w:t>www.facebook.com/toowoombafoodforum/</w:t>
        </w:r>
      </w:hyperlink>
      <w:r>
        <w:rPr>
          <w:sz w:val="24"/>
          <w:szCs w:val="24"/>
        </w:rPr>
        <w:t xml:space="preserve"> </w:t>
      </w:r>
      <w:r w:rsidR="005A245F">
        <w:rPr>
          <w:sz w:val="24"/>
          <w:szCs w:val="24"/>
        </w:rPr>
        <w:t xml:space="preserve">or </w:t>
      </w:r>
      <w:hyperlink r:id="rId7" w:history="1">
        <w:r w:rsidR="005A245F" w:rsidRPr="00813860">
          <w:rPr>
            <w:rStyle w:val="Hyperlink"/>
            <w:sz w:val="24"/>
            <w:szCs w:val="24"/>
          </w:rPr>
          <w:t>http://www.mylocalfeastfarmersmarkets.com.au/food-forum.html</w:t>
        </w:r>
      </w:hyperlink>
      <w:r w:rsidR="005A245F">
        <w:rPr>
          <w:sz w:val="24"/>
          <w:szCs w:val="24"/>
        </w:rPr>
        <w:t xml:space="preserve"> </w:t>
      </w:r>
      <w:r>
        <w:rPr>
          <w:sz w:val="24"/>
          <w:szCs w:val="24"/>
        </w:rPr>
        <w:t xml:space="preserve">for more information, to </w:t>
      </w:r>
      <w:r w:rsidR="005A245F">
        <w:rPr>
          <w:sz w:val="24"/>
          <w:szCs w:val="24"/>
        </w:rPr>
        <w:t xml:space="preserve">find more information </w:t>
      </w:r>
      <w:r>
        <w:rPr>
          <w:sz w:val="24"/>
          <w:szCs w:val="24"/>
        </w:rPr>
        <w:t>or to purchase tickets.</w:t>
      </w:r>
    </w:p>
    <w:p w:rsidR="005A245F" w:rsidRDefault="005A245F" w:rsidP="00934AFF">
      <w:pPr>
        <w:spacing w:after="240" w:line="240" w:lineRule="auto"/>
        <w:rPr>
          <w:sz w:val="24"/>
          <w:szCs w:val="24"/>
        </w:rPr>
      </w:pPr>
    </w:p>
    <w:p w:rsidR="008D08B7" w:rsidRPr="00B822FB" w:rsidRDefault="00B822FB" w:rsidP="00B822FB">
      <w:pPr>
        <w:pStyle w:val="ListParagraph"/>
        <w:spacing w:after="240" w:line="240" w:lineRule="auto"/>
        <w:ind w:left="0"/>
        <w:rPr>
          <w:sz w:val="24"/>
          <w:szCs w:val="24"/>
        </w:rPr>
      </w:pPr>
      <w:r>
        <w:rPr>
          <w:sz w:val="24"/>
          <w:szCs w:val="24"/>
        </w:rPr>
        <w:t>-ENDS -</w:t>
      </w:r>
    </w:p>
    <w:p w:rsidR="005A245F" w:rsidRDefault="005A245F" w:rsidP="00934AFF">
      <w:pPr>
        <w:spacing w:after="240" w:line="240" w:lineRule="auto"/>
        <w:rPr>
          <w:i/>
          <w:sz w:val="24"/>
          <w:szCs w:val="24"/>
        </w:rPr>
      </w:pPr>
    </w:p>
    <w:p w:rsidR="00934AFF" w:rsidRPr="008D08B7" w:rsidRDefault="008D08B7" w:rsidP="00934AFF">
      <w:pPr>
        <w:spacing w:after="240" w:line="240" w:lineRule="auto"/>
        <w:rPr>
          <w:i/>
          <w:sz w:val="24"/>
          <w:szCs w:val="24"/>
        </w:rPr>
      </w:pPr>
      <w:r w:rsidRPr="008D08B7">
        <w:rPr>
          <w:i/>
          <w:sz w:val="24"/>
          <w:szCs w:val="24"/>
        </w:rPr>
        <w:t>For further information, please contact Jenny Foxton on 0439 979 202</w:t>
      </w:r>
    </w:p>
    <w:p w:rsidR="0006780F" w:rsidRDefault="0006780F" w:rsidP="0006780F">
      <w:pPr>
        <w:rPr>
          <w:b/>
          <w:sz w:val="28"/>
          <w:szCs w:val="28"/>
        </w:rPr>
      </w:pPr>
    </w:p>
    <w:p w:rsidR="0006780F" w:rsidRPr="0006780F" w:rsidRDefault="0006780F" w:rsidP="0006780F">
      <w:pPr>
        <w:jc w:val="center"/>
        <w:rPr>
          <w:b/>
          <w:sz w:val="28"/>
          <w:szCs w:val="28"/>
        </w:rPr>
      </w:pPr>
    </w:p>
    <w:sectPr w:rsidR="0006780F" w:rsidRPr="0006780F" w:rsidSect="00B822F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F7DA6"/>
    <w:multiLevelType w:val="multilevel"/>
    <w:tmpl w:val="539E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22AA8"/>
    <w:multiLevelType w:val="hybridMultilevel"/>
    <w:tmpl w:val="E5E4EBA6"/>
    <w:lvl w:ilvl="0" w:tplc="AC188B20">
      <w:start w:val="28"/>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47"/>
    <w:rsid w:val="0006780F"/>
    <w:rsid w:val="001703B4"/>
    <w:rsid w:val="005A245F"/>
    <w:rsid w:val="005E7747"/>
    <w:rsid w:val="00693EBE"/>
    <w:rsid w:val="008D08B7"/>
    <w:rsid w:val="009160FD"/>
    <w:rsid w:val="00934AFF"/>
    <w:rsid w:val="00974D2C"/>
    <w:rsid w:val="00A3264C"/>
    <w:rsid w:val="00B822FB"/>
    <w:rsid w:val="00D4698D"/>
    <w:rsid w:val="00DB57E7"/>
    <w:rsid w:val="00EC6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1D8E9-2277-43F2-B767-908B30FC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8B7"/>
    <w:rPr>
      <w:color w:val="0563C1" w:themeColor="hyperlink"/>
      <w:u w:val="single"/>
    </w:rPr>
  </w:style>
  <w:style w:type="paragraph" w:styleId="ListParagraph">
    <w:name w:val="List Paragraph"/>
    <w:basedOn w:val="Normal"/>
    <w:uiPriority w:val="34"/>
    <w:qFormat/>
    <w:rsid w:val="00B822FB"/>
    <w:pPr>
      <w:ind w:left="720"/>
      <w:contextualSpacing/>
    </w:pPr>
  </w:style>
  <w:style w:type="paragraph" w:styleId="BalloonText">
    <w:name w:val="Balloon Text"/>
    <w:basedOn w:val="Normal"/>
    <w:link w:val="BalloonTextChar"/>
    <w:uiPriority w:val="99"/>
    <w:semiHidden/>
    <w:unhideWhenUsed/>
    <w:rsid w:val="0097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435411">
      <w:bodyDiv w:val="1"/>
      <w:marLeft w:val="0"/>
      <w:marRight w:val="0"/>
      <w:marTop w:val="0"/>
      <w:marBottom w:val="0"/>
      <w:divBdr>
        <w:top w:val="none" w:sz="0" w:space="0" w:color="auto"/>
        <w:left w:val="none" w:sz="0" w:space="0" w:color="auto"/>
        <w:bottom w:val="none" w:sz="0" w:space="0" w:color="auto"/>
        <w:right w:val="none" w:sz="0" w:space="0" w:color="auto"/>
      </w:divBdr>
      <w:divsChild>
        <w:div w:id="638652844">
          <w:marLeft w:val="0"/>
          <w:marRight w:val="0"/>
          <w:marTop w:val="0"/>
          <w:marBottom w:val="0"/>
          <w:divBdr>
            <w:top w:val="none" w:sz="0" w:space="0" w:color="auto"/>
            <w:left w:val="none" w:sz="0" w:space="0" w:color="auto"/>
            <w:bottom w:val="none" w:sz="0" w:space="0" w:color="auto"/>
            <w:right w:val="none" w:sz="0" w:space="0" w:color="auto"/>
          </w:divBdr>
          <w:divsChild>
            <w:div w:id="749891366">
              <w:marLeft w:val="0"/>
              <w:marRight w:val="0"/>
              <w:marTop w:val="0"/>
              <w:marBottom w:val="0"/>
              <w:divBdr>
                <w:top w:val="none" w:sz="0" w:space="0" w:color="auto"/>
                <w:left w:val="none" w:sz="0" w:space="0" w:color="auto"/>
                <w:bottom w:val="none" w:sz="0" w:space="0" w:color="auto"/>
                <w:right w:val="none" w:sz="0" w:space="0" w:color="auto"/>
              </w:divBdr>
              <w:divsChild>
                <w:div w:id="1619874086">
                  <w:marLeft w:val="0"/>
                  <w:marRight w:val="0"/>
                  <w:marTop w:val="0"/>
                  <w:marBottom w:val="0"/>
                  <w:divBdr>
                    <w:top w:val="none" w:sz="0" w:space="0" w:color="auto"/>
                    <w:left w:val="none" w:sz="0" w:space="0" w:color="auto"/>
                    <w:bottom w:val="none" w:sz="0" w:space="0" w:color="auto"/>
                    <w:right w:val="none" w:sz="0" w:space="0" w:color="auto"/>
                  </w:divBdr>
                  <w:divsChild>
                    <w:div w:id="1566330151">
                      <w:marLeft w:val="0"/>
                      <w:marRight w:val="0"/>
                      <w:marTop w:val="0"/>
                      <w:marBottom w:val="0"/>
                      <w:divBdr>
                        <w:top w:val="none" w:sz="0" w:space="0" w:color="auto"/>
                        <w:left w:val="none" w:sz="0" w:space="0" w:color="auto"/>
                        <w:bottom w:val="none" w:sz="0" w:space="0" w:color="auto"/>
                        <w:right w:val="none" w:sz="0" w:space="0" w:color="auto"/>
                      </w:divBdr>
                      <w:divsChild>
                        <w:div w:id="25763461">
                          <w:marLeft w:val="0"/>
                          <w:marRight w:val="0"/>
                          <w:marTop w:val="0"/>
                          <w:marBottom w:val="0"/>
                          <w:divBdr>
                            <w:top w:val="none" w:sz="0" w:space="0" w:color="auto"/>
                            <w:left w:val="none" w:sz="0" w:space="0" w:color="auto"/>
                            <w:bottom w:val="none" w:sz="0" w:space="0" w:color="auto"/>
                            <w:right w:val="none" w:sz="0" w:space="0" w:color="auto"/>
                          </w:divBdr>
                          <w:divsChild>
                            <w:div w:id="14537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localfeastfarmersmarkets.com.au/food-for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toowoombafoodforu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2016-07-28T01:53:00Z</cp:lastPrinted>
  <dcterms:created xsi:type="dcterms:W3CDTF">2016-07-31T22:54:00Z</dcterms:created>
  <dcterms:modified xsi:type="dcterms:W3CDTF">2016-07-31T22:54:00Z</dcterms:modified>
</cp:coreProperties>
</file>